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B3718" w14:textId="7D855796" w:rsidR="001458C7" w:rsidRDefault="001458C7" w:rsidP="00A41A3B">
      <w:pPr>
        <w:rPr>
          <w:noProof/>
        </w:rPr>
      </w:pPr>
      <w:r>
        <w:rPr>
          <w:noProof/>
        </w:rPr>
        <w:t>Step1: Fill the basic details</w:t>
      </w:r>
    </w:p>
    <w:p w14:paraId="37B0607F" w14:textId="6001DA3F" w:rsidR="001458C7" w:rsidRDefault="008C006E" w:rsidP="00A41A3B">
      <w:pPr>
        <w:rPr>
          <w:noProof/>
        </w:rPr>
      </w:pPr>
      <w:r>
        <w:rPr>
          <w:noProof/>
        </w:rPr>
        <w:drawing>
          <wp:inline distT="0" distB="0" distL="0" distR="0" wp14:anchorId="421E8B1D" wp14:editId="28CBA46A">
            <wp:extent cx="4030345" cy="2152261"/>
            <wp:effectExtent l="76200" t="76200" r="122555" b="11493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4"/>
                    <a:srcRect t="15257" r="32171" b="20349"/>
                    <a:stretch/>
                  </pic:blipFill>
                  <pic:spPr bwMode="auto">
                    <a:xfrm>
                      <a:off x="0" y="0"/>
                      <a:ext cx="4031489" cy="21528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E8D81" w14:textId="46C6A9A7" w:rsidR="001458C7" w:rsidRPr="008C006E" w:rsidRDefault="008C006E" w:rsidP="00A41A3B">
      <w:pPr>
        <w:rPr>
          <w:sz w:val="28"/>
          <w:szCs w:val="28"/>
        </w:rPr>
      </w:pPr>
      <w:r>
        <w:rPr>
          <w:sz w:val="28"/>
          <w:szCs w:val="28"/>
        </w:rPr>
        <w:t>Step2: Authentication via service principal</w:t>
      </w:r>
    </w:p>
    <w:p w14:paraId="76DD9DA2" w14:textId="246D78F7" w:rsidR="005226E9" w:rsidRDefault="007776AB" w:rsidP="00A41A3B">
      <w:pPr>
        <w:rPr>
          <w:sz w:val="200"/>
          <w:szCs w:val="200"/>
        </w:rPr>
      </w:pPr>
      <w:r>
        <w:rPr>
          <w:noProof/>
        </w:rPr>
        <w:drawing>
          <wp:inline distT="0" distB="0" distL="0" distR="0" wp14:anchorId="393CA20D" wp14:editId="4F395350">
            <wp:extent cx="3842668" cy="1865630"/>
            <wp:effectExtent l="76200" t="76200" r="120015" b="11557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5"/>
                    <a:srcRect l="3141" t="15257" r="32172" b="28910"/>
                    <a:stretch/>
                  </pic:blipFill>
                  <pic:spPr bwMode="auto">
                    <a:xfrm>
                      <a:off x="0" y="0"/>
                      <a:ext cx="3844773" cy="18666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5F08F" w14:textId="18A58510" w:rsidR="00D44991" w:rsidRPr="00D44991" w:rsidRDefault="00D44991" w:rsidP="00A41A3B">
      <w:pPr>
        <w:rPr>
          <w:sz w:val="24"/>
          <w:szCs w:val="24"/>
        </w:rPr>
      </w:pPr>
      <w:r>
        <w:rPr>
          <w:sz w:val="24"/>
          <w:szCs w:val="24"/>
        </w:rPr>
        <w:t>Step3: Networking and subnet details</w:t>
      </w:r>
    </w:p>
    <w:p w14:paraId="57913998" w14:textId="795B5827" w:rsidR="00F24340" w:rsidRDefault="00F24340" w:rsidP="00A41A3B">
      <w:pPr>
        <w:rPr>
          <w:sz w:val="200"/>
          <w:szCs w:val="200"/>
        </w:rPr>
      </w:pPr>
      <w:r>
        <w:rPr>
          <w:noProof/>
        </w:rPr>
        <w:drawing>
          <wp:inline distT="0" distB="0" distL="0" distR="0" wp14:anchorId="4051CB80" wp14:editId="1CF8C6BE">
            <wp:extent cx="3887392" cy="1878160"/>
            <wp:effectExtent l="76200" t="76200" r="113665" b="12255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l="1989" t="15443" r="32578" b="28356"/>
                    <a:stretch/>
                  </pic:blipFill>
                  <pic:spPr bwMode="auto">
                    <a:xfrm>
                      <a:off x="0" y="0"/>
                      <a:ext cx="3889046" cy="18789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1A440" w14:textId="655D11A6" w:rsidR="007776AB" w:rsidRDefault="00312300" w:rsidP="00A41A3B">
      <w:pPr>
        <w:rPr>
          <w:sz w:val="200"/>
          <w:szCs w:val="200"/>
        </w:rPr>
      </w:pPr>
      <w:r>
        <w:rPr>
          <w:noProof/>
        </w:rPr>
        <w:lastRenderedPageBreak/>
        <w:drawing>
          <wp:inline distT="0" distB="0" distL="0" distR="0" wp14:anchorId="3E7B0C4F" wp14:editId="761FB5EF">
            <wp:extent cx="3905250" cy="1797303"/>
            <wp:effectExtent l="76200" t="76200" r="114300" b="1079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l="2093" t="15075" r="32182" b="31150"/>
                    <a:stretch/>
                  </pic:blipFill>
                  <pic:spPr bwMode="auto">
                    <a:xfrm>
                      <a:off x="0" y="0"/>
                      <a:ext cx="3906385" cy="1797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88DCE" w14:textId="022E2187" w:rsidR="00931F64" w:rsidRPr="00931F64" w:rsidRDefault="00931F64" w:rsidP="00A41A3B">
      <w:pPr>
        <w:rPr>
          <w:sz w:val="24"/>
          <w:szCs w:val="24"/>
        </w:rPr>
      </w:pPr>
      <w:r>
        <w:rPr>
          <w:sz w:val="24"/>
          <w:szCs w:val="24"/>
        </w:rPr>
        <w:t xml:space="preserve">Step4: Add Tags as </w:t>
      </w:r>
      <w:proofErr w:type="gramStart"/>
      <w:r>
        <w:rPr>
          <w:sz w:val="24"/>
          <w:szCs w:val="24"/>
        </w:rPr>
        <w:t>required</w:t>
      </w:r>
      <w:proofErr w:type="gramEnd"/>
    </w:p>
    <w:p w14:paraId="5167E848" w14:textId="5254CDB9" w:rsidR="00727141" w:rsidRDefault="00727141" w:rsidP="00A41A3B">
      <w:pPr>
        <w:rPr>
          <w:sz w:val="200"/>
          <w:szCs w:val="200"/>
        </w:rPr>
      </w:pPr>
      <w:r>
        <w:rPr>
          <w:noProof/>
        </w:rPr>
        <w:drawing>
          <wp:inline distT="0" distB="0" distL="0" distR="0" wp14:anchorId="1A651FD4" wp14:editId="4AD53739">
            <wp:extent cx="3774440" cy="1915268"/>
            <wp:effectExtent l="76200" t="76200" r="111760" b="12319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3873" t="15262" r="32601" b="27431"/>
                    <a:stretch/>
                  </pic:blipFill>
                  <pic:spPr bwMode="auto">
                    <a:xfrm>
                      <a:off x="0" y="0"/>
                      <a:ext cx="3775742" cy="19159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8571" w14:textId="3F1D9CA5" w:rsidR="000043F9" w:rsidRDefault="000043F9" w:rsidP="00A41A3B">
      <w:pPr>
        <w:rPr>
          <w:sz w:val="200"/>
          <w:szCs w:val="200"/>
        </w:rPr>
      </w:pPr>
      <w:r>
        <w:rPr>
          <w:noProof/>
        </w:rPr>
        <w:drawing>
          <wp:inline distT="0" distB="0" distL="0" distR="0" wp14:anchorId="6E0F2CD2" wp14:editId="4A26A3F4">
            <wp:extent cx="4030345" cy="2152261"/>
            <wp:effectExtent l="76200" t="76200" r="122555" b="11493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4"/>
                    <a:srcRect t="15257" r="32171" b="20349"/>
                    <a:stretch/>
                  </pic:blipFill>
                  <pic:spPr bwMode="auto">
                    <a:xfrm>
                      <a:off x="0" y="0"/>
                      <a:ext cx="4031489" cy="21528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7E2D" w14:textId="259D2DD9" w:rsidR="000043F9" w:rsidRPr="00530191" w:rsidRDefault="000043F9" w:rsidP="00A41A3B">
      <w:pPr>
        <w:rPr>
          <w:sz w:val="18"/>
          <w:szCs w:val="18"/>
        </w:rPr>
      </w:pPr>
      <w:r w:rsidRPr="00530191">
        <w:rPr>
          <w:sz w:val="18"/>
          <w:szCs w:val="18"/>
        </w:rPr>
        <w:t xml:space="preserve">25min to </w:t>
      </w:r>
      <w:proofErr w:type="gramStart"/>
      <w:r w:rsidRPr="00530191">
        <w:rPr>
          <w:sz w:val="18"/>
          <w:szCs w:val="18"/>
        </w:rPr>
        <w:t>up</w:t>
      </w:r>
      <w:r w:rsidR="00FA7928">
        <w:rPr>
          <w:sz w:val="18"/>
          <w:szCs w:val="18"/>
        </w:rPr>
        <w:t xml:space="preserve"> ,</w:t>
      </w:r>
      <w:proofErr w:type="gramEnd"/>
      <w:r w:rsidR="00FA7928">
        <w:rPr>
          <w:sz w:val="18"/>
          <w:szCs w:val="18"/>
        </w:rPr>
        <w:t xml:space="preserve"> and the credentials of cluster can be taken from the output tab reference below.</w:t>
      </w:r>
    </w:p>
    <w:p w14:paraId="217AB6DD" w14:textId="5E597BF4" w:rsidR="006D2162" w:rsidRDefault="006D2162" w:rsidP="00A41A3B">
      <w:pPr>
        <w:rPr>
          <w:sz w:val="200"/>
          <w:szCs w:val="200"/>
        </w:rPr>
      </w:pPr>
      <w:r>
        <w:rPr>
          <w:noProof/>
        </w:rPr>
        <w:lastRenderedPageBreak/>
        <w:drawing>
          <wp:inline distT="0" distB="0" distL="0" distR="0" wp14:anchorId="29F52D1D" wp14:editId="4EB78A77">
            <wp:extent cx="3750310" cy="1853454"/>
            <wp:effectExtent l="76200" t="76200" r="116840" b="10922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4395" t="15631" r="32496" b="28922"/>
                    <a:stretch/>
                  </pic:blipFill>
                  <pic:spPr bwMode="auto">
                    <a:xfrm>
                      <a:off x="0" y="0"/>
                      <a:ext cx="3750888" cy="1853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3CAFD" w14:textId="6B515673" w:rsidR="00217288" w:rsidRDefault="00217288" w:rsidP="00A41A3B">
      <w:pPr>
        <w:rPr>
          <w:sz w:val="200"/>
          <w:szCs w:val="200"/>
        </w:rPr>
      </w:pPr>
      <w:r>
        <w:rPr>
          <w:noProof/>
        </w:rPr>
        <w:drawing>
          <wp:inline distT="0" distB="0" distL="0" distR="0" wp14:anchorId="2A6E5890" wp14:editId="44A2A7BC">
            <wp:extent cx="3719313" cy="1878330"/>
            <wp:effectExtent l="76200" t="76200" r="109855" b="12192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4083" t="16559" r="33330" b="27249"/>
                    <a:stretch/>
                  </pic:blipFill>
                  <pic:spPr bwMode="auto">
                    <a:xfrm>
                      <a:off x="0" y="0"/>
                      <a:ext cx="3719913" cy="1878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96074" w14:textId="4D0FFE80" w:rsidR="003876EF" w:rsidRPr="00530191" w:rsidRDefault="005D5096" w:rsidP="00A41A3B">
      <w:r w:rsidRPr="00530191">
        <w:rPr>
          <w:noProof/>
        </w:rPr>
        <w:drawing>
          <wp:inline distT="0" distB="0" distL="0" distR="0" wp14:anchorId="79A35A79" wp14:editId="3FA0F752">
            <wp:extent cx="5942539" cy="2639291"/>
            <wp:effectExtent l="76200" t="76200" r="115570" b="12319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1"/>
                    <a:srcRect t="4306" b="17553"/>
                    <a:stretch/>
                  </pic:blipFill>
                  <pic:spPr bwMode="auto">
                    <a:xfrm>
                      <a:off x="0" y="0"/>
                      <a:ext cx="5943600" cy="2639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0F7C4" w14:textId="736BDEDE" w:rsidR="005D5096" w:rsidRDefault="00734720" w:rsidP="00A41A3B">
      <w:r w:rsidRPr="00530191">
        <w:t xml:space="preserve">We can login to </w:t>
      </w:r>
      <w:proofErr w:type="spellStart"/>
      <w:r w:rsidRPr="00530191">
        <w:t>redhat</w:t>
      </w:r>
      <w:proofErr w:type="spellEnd"/>
      <w:r w:rsidRPr="00530191">
        <w:t xml:space="preserve"> </w:t>
      </w:r>
      <w:proofErr w:type="spellStart"/>
      <w:r w:rsidRPr="00530191">
        <w:t>openshift</w:t>
      </w:r>
      <w:proofErr w:type="spellEnd"/>
      <w:r w:rsidRPr="00530191">
        <w:t xml:space="preserve"> using credentials generated after creation of the cluster.</w:t>
      </w:r>
    </w:p>
    <w:p w14:paraId="3E785F49" w14:textId="77777777" w:rsidR="009D2A82" w:rsidRDefault="009D2A82" w:rsidP="00A41A3B"/>
    <w:p w14:paraId="459D1CE3" w14:textId="087C021B" w:rsidR="009D2A82" w:rsidRDefault="0025584C" w:rsidP="00A41A3B">
      <w:r>
        <w:lastRenderedPageBreak/>
        <w:t xml:space="preserve">Now go to the </w:t>
      </w:r>
      <w:proofErr w:type="gramStart"/>
      <w:r>
        <w:t>terminal :</w:t>
      </w:r>
      <w:proofErr w:type="gramEnd"/>
    </w:p>
    <w:p w14:paraId="1FB82A34" w14:textId="77777777" w:rsidR="0025584C" w:rsidRDefault="0025584C" w:rsidP="00A41A3B"/>
    <w:p w14:paraId="35569438" w14:textId="78580500" w:rsidR="0025584C" w:rsidRDefault="0025584C" w:rsidP="00A41A3B">
      <w:r>
        <w:t>Az login</w:t>
      </w:r>
    </w:p>
    <w:p w14:paraId="0DF42829" w14:textId="492103B8" w:rsidR="0025584C" w:rsidRDefault="0025584C" w:rsidP="00A41A3B">
      <w:r>
        <w:t>Once we authenticate with azure portal.</w:t>
      </w:r>
    </w:p>
    <w:p w14:paraId="743BD687" w14:textId="59EBE279" w:rsidR="001F64D6" w:rsidRDefault="001F64D6" w:rsidP="00A41A3B">
      <w:r>
        <w:t>#</w:t>
      </w:r>
      <w:proofErr w:type="gramStart"/>
      <w:r>
        <w:t>references</w:t>
      </w:r>
      <w:proofErr w:type="gramEnd"/>
    </w:p>
    <w:p w14:paraId="7F5FA97C" w14:textId="7B95EC28" w:rsidR="0025584C" w:rsidRDefault="00BE6427" w:rsidP="00A41A3B">
      <w:hyperlink r:id="rId12" w:anchor="launch_an_azure_red_hat_openshift_cluster" w:history="1">
        <w:r w:rsidR="006C32B3" w:rsidRPr="006E158A">
          <w:rPr>
            <w:rStyle w:val="Hyperlink"/>
          </w:rPr>
          <w:t>https://developers.redhat.com/articles/2022/03/04/create-azure-red-hat-openshift-cluster-less-5-minutes#launch_an_azure_red_hat_openshift_cluster</w:t>
        </w:r>
      </w:hyperlink>
    </w:p>
    <w:p w14:paraId="7F532992" w14:textId="55F08A10" w:rsidR="006C32B3" w:rsidRDefault="00BE6427" w:rsidP="00A41A3B">
      <w:hyperlink r:id="rId13" w:history="1">
        <w:r w:rsidR="006C32B3" w:rsidRPr="006E158A">
          <w:rPr>
            <w:rStyle w:val="Hyperlink"/>
          </w:rPr>
          <w:t>https://learn.microsoft.com/en-us/azure/openshift/tutorial-create-cluster</w:t>
        </w:r>
      </w:hyperlink>
    </w:p>
    <w:p w14:paraId="16804ADC" w14:textId="3E7D1A3A" w:rsidR="00DE29A2" w:rsidRDefault="00BE6427" w:rsidP="00A41A3B">
      <w:hyperlink r:id="rId14" w:history="1">
        <w:r w:rsidR="00133BD7" w:rsidRPr="006E158A">
          <w:rPr>
            <w:rStyle w:val="Hyperlink"/>
          </w:rPr>
          <w:t>https://docs.ansible.com/ansible/latest/collections/azure/azcollection/azure_rm_openshiftmanagedcluster_module.html</w:t>
        </w:r>
      </w:hyperlink>
    </w:p>
    <w:p w14:paraId="43F0DAD4" w14:textId="77777777" w:rsidR="00133BD7" w:rsidRDefault="00133BD7" w:rsidP="00A41A3B"/>
    <w:p w14:paraId="7DCD1382" w14:textId="77777777" w:rsidR="006C32B3" w:rsidRPr="00530191" w:rsidRDefault="006C32B3" w:rsidP="00A41A3B"/>
    <w:sectPr w:rsidR="006C32B3" w:rsidRPr="005301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1A3B"/>
    <w:rsid w:val="000043F9"/>
    <w:rsid w:val="0002520B"/>
    <w:rsid w:val="000573D7"/>
    <w:rsid w:val="00133BD7"/>
    <w:rsid w:val="001458C7"/>
    <w:rsid w:val="001768FB"/>
    <w:rsid w:val="00193B01"/>
    <w:rsid w:val="001F64D6"/>
    <w:rsid w:val="00217288"/>
    <w:rsid w:val="0025584C"/>
    <w:rsid w:val="00312300"/>
    <w:rsid w:val="00325F76"/>
    <w:rsid w:val="00362A92"/>
    <w:rsid w:val="003876EF"/>
    <w:rsid w:val="00504FB4"/>
    <w:rsid w:val="005226E9"/>
    <w:rsid w:val="00530191"/>
    <w:rsid w:val="005D5096"/>
    <w:rsid w:val="00626ACB"/>
    <w:rsid w:val="006C32B3"/>
    <w:rsid w:val="006D2162"/>
    <w:rsid w:val="00727141"/>
    <w:rsid w:val="00734720"/>
    <w:rsid w:val="007776AB"/>
    <w:rsid w:val="007B7221"/>
    <w:rsid w:val="008C006E"/>
    <w:rsid w:val="008C21CD"/>
    <w:rsid w:val="00931F64"/>
    <w:rsid w:val="009D2A82"/>
    <w:rsid w:val="00A41A3B"/>
    <w:rsid w:val="00AE5E9E"/>
    <w:rsid w:val="00B61DE5"/>
    <w:rsid w:val="00BA44CA"/>
    <w:rsid w:val="00BE6427"/>
    <w:rsid w:val="00D44991"/>
    <w:rsid w:val="00DE29A2"/>
    <w:rsid w:val="00DE3412"/>
    <w:rsid w:val="00DE644C"/>
    <w:rsid w:val="00DF2E5B"/>
    <w:rsid w:val="00E34869"/>
    <w:rsid w:val="00ED0C23"/>
    <w:rsid w:val="00F021D7"/>
    <w:rsid w:val="00F24340"/>
    <w:rsid w:val="00FA7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F20C7"/>
  <w15:docId w15:val="{97D79F70-25F2-4A0B-82D4-425535F53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41A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A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6C32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32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learn.microsoft.com/en-us/azure/openshift/tutorial-create-cluster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evelopers.redhat.com/articles/2022/03/04/create-azure-red-hat-openshift-cluster-less-5-minutes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docs.ansible.com/ansible/latest/collections/azure/azcollection/azure_rm_openshiftmanagedcluster_modul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172</Words>
  <Characters>984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chandini</dc:creator>
  <cp:keywords/>
  <dc:description/>
  <cp:lastModifiedBy>chandini</cp:lastModifiedBy>
  <cp:revision>2</cp:revision>
  <dcterms:created xsi:type="dcterms:W3CDTF">2023-01-20T13:12:00Z</dcterms:created>
  <dcterms:modified xsi:type="dcterms:W3CDTF">2023-01-20T13:12:00Z</dcterms:modified>
</cp:coreProperties>
</file>